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770D03" w:rsidRPr="003121BB" w14:paraId="4A3F4715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76C10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Type: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97BCD" w14:textId="44EF140A" w:rsidR="003121BB" w:rsidRPr="003121BB" w:rsidRDefault="007D71E8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 xml:space="preserve">Part </w:t>
            </w:r>
            <w:r w:rsidR="003121BB" w:rsidRPr="00770D03">
              <w:rPr>
                <w:rFonts w:eastAsia="Times New Roman" w:cstheme="minorHAnsi"/>
                <w:lang w:eastAsia="en-GB"/>
              </w:rPr>
              <w:t>Time</w:t>
            </w:r>
          </w:p>
        </w:tc>
      </w:tr>
      <w:tr w:rsidR="00770D03" w:rsidRPr="003121BB" w14:paraId="475421E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6C1C6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Title: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4BE44" w14:textId="509FABD9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Junior Photographer – Trent Annual Yearbook</w:t>
            </w:r>
          </w:p>
        </w:tc>
      </w:tr>
      <w:tr w:rsidR="00770D03" w:rsidRPr="003121BB" w14:paraId="0B77D55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6582B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Location: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11FA4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Trent - Peterborough campus</w:t>
            </w:r>
          </w:p>
        </w:tc>
      </w:tr>
      <w:tr w:rsidR="00770D03" w:rsidRPr="003121BB" w14:paraId="55F7D47D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0F641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Opportunity Description: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6FEBD" w14:textId="77777777" w:rsidR="007D71E8" w:rsidRPr="00770D03" w:rsidRDefault="00EE0BA1" w:rsidP="007D71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>We are Trent’s yearbook organization, and every year we strive to create a quality product for Trent Students to look back at the memories they created over their years at Trent. The Trent Annual is a good opportunity for aspiring photographers and designers to add to their portfolios, and resumes.</w:t>
            </w:r>
            <w:r w:rsidR="007D71E8"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14:paraId="3C45AD2D" w14:textId="3CB7B30A" w:rsidR="007D71E8" w:rsidRPr="00770D03" w:rsidRDefault="007D71E8" w:rsidP="007D71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The Trent Annual yearbook is looking for TWO (2) experienced photographers who know how to operate digital SLR cameras in low light environments. </w:t>
            </w:r>
          </w:p>
          <w:p w14:paraId="6E5C4844" w14:textId="77777777" w:rsidR="007D71E8" w:rsidRPr="00770D03" w:rsidRDefault="007D71E8" w:rsidP="007D71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3DEE821" w14:textId="41F17D43" w:rsidR="00EE0BA1" w:rsidRPr="00770D03" w:rsidRDefault="007D71E8" w:rsidP="007D71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>Note: Photographers do not need their own equipment but experience with a DSLR is an asset.</w:t>
            </w:r>
          </w:p>
          <w:p w14:paraId="4A33C832" w14:textId="171D28AF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 </w:t>
            </w:r>
            <w:r w:rsidRPr="003121BB">
              <w:rPr>
                <w:rFonts w:eastAsia="Times New Roman" w:cstheme="minorHAnsi"/>
                <w:lang w:eastAsia="en-GB"/>
              </w:rPr>
              <w:br/>
            </w: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Our ideal candidate:</w:t>
            </w:r>
          </w:p>
          <w:p w14:paraId="4BA0291E" w14:textId="77777777" w:rsidR="007D71E8" w:rsidRPr="00770D03" w:rsidRDefault="003121BB" w:rsidP="007D71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1095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 xml:space="preserve">Maintains good communication with the </w:t>
            </w:r>
            <w:r w:rsidR="007D71E8" w:rsidRPr="00770D03">
              <w:rPr>
                <w:rFonts w:eastAsia="Times New Roman" w:cstheme="minorHAnsi"/>
                <w:lang w:eastAsia="en-GB"/>
              </w:rPr>
              <w:t>Director of Photography.</w:t>
            </w:r>
          </w:p>
          <w:p w14:paraId="4820C63B" w14:textId="77777777" w:rsidR="007D71E8" w:rsidRPr="00770D03" w:rsidRDefault="007D71E8" w:rsidP="007D71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1095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cstheme="minorHAnsi"/>
              </w:rPr>
              <w:t>A</w:t>
            </w:r>
            <w:r w:rsidR="003121BB" w:rsidRPr="00770D03">
              <w:rPr>
                <w:rFonts w:cstheme="minorHAnsi"/>
              </w:rPr>
              <w:t>ttend events around campus and photograph them</w:t>
            </w:r>
          </w:p>
          <w:p w14:paraId="135973F5" w14:textId="77777777" w:rsidR="007D71E8" w:rsidRPr="00770D03" w:rsidRDefault="007D71E8" w:rsidP="007D71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1095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cstheme="minorHAnsi"/>
              </w:rPr>
              <w:t>E</w:t>
            </w:r>
            <w:r w:rsidR="003121BB" w:rsidRPr="00770D03">
              <w:rPr>
                <w:rFonts w:cstheme="minorHAnsi"/>
              </w:rPr>
              <w:t>dit photos according and cull images for upload</w:t>
            </w:r>
          </w:p>
          <w:p w14:paraId="5250628E" w14:textId="11CF2099" w:rsidR="007D71E8" w:rsidRPr="00770D03" w:rsidRDefault="007D71E8" w:rsidP="007D71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1095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cstheme="minorHAnsi"/>
              </w:rPr>
              <w:t>U</w:t>
            </w:r>
            <w:r w:rsidR="003121BB" w:rsidRPr="00770D03">
              <w:rPr>
                <w:rFonts w:cstheme="minorHAnsi"/>
              </w:rPr>
              <w:t>pload photos for events within the outlined deadline</w:t>
            </w:r>
          </w:p>
          <w:p w14:paraId="42D66436" w14:textId="01BEDC52" w:rsidR="007D71E8" w:rsidRPr="00770D03" w:rsidRDefault="003121BB" w:rsidP="007D71E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1095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cstheme="minorHAnsi"/>
              </w:rPr>
              <w:t>Help manage Instagram and Facebook account with uploads of event photo</w:t>
            </w:r>
            <w:r w:rsidR="007D71E8" w:rsidRPr="00770D03">
              <w:rPr>
                <w:rFonts w:cstheme="minorHAnsi"/>
              </w:rPr>
              <w:t>s</w:t>
            </w:r>
          </w:p>
          <w:p w14:paraId="1AB23926" w14:textId="77777777" w:rsidR="003D4789" w:rsidRPr="003121BB" w:rsidRDefault="003D4789" w:rsidP="003D478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1095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Has the ability to receive and follow through on instructions.</w:t>
            </w:r>
          </w:p>
          <w:p w14:paraId="42473375" w14:textId="77777777" w:rsidR="003D4789" w:rsidRPr="003121BB" w:rsidRDefault="003D4789" w:rsidP="003D478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1095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Takes initiative and works well with others.</w:t>
            </w:r>
          </w:p>
          <w:p w14:paraId="0F1E9AB8" w14:textId="56E8CF87" w:rsidR="00CB0516" w:rsidRPr="00CB0516" w:rsidRDefault="00CB0516" w:rsidP="00CB0516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1095"/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  <w:shd w:val="clear" w:color="auto" w:fill="FFFFFF"/>
              </w:rPr>
              <w:t>Has the a</w:t>
            </w:r>
            <w:r w:rsidRPr="00CB0516">
              <w:rPr>
                <w:rFonts w:cstheme="minorHAnsi"/>
                <w:shd w:val="clear" w:color="auto" w:fill="FFFFFF"/>
              </w:rPr>
              <w:t>bility to integrate oneself into an event and be comfortable capturing the essence of the event.</w:t>
            </w:r>
          </w:p>
          <w:p w14:paraId="1425F46C" w14:textId="77777777" w:rsidR="00CB0516" w:rsidRPr="00770D03" w:rsidRDefault="00CB0516" w:rsidP="00CB0516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</w:p>
          <w:p w14:paraId="0FA20ACA" w14:textId="4E0D69A6" w:rsidR="00AD549C" w:rsidRPr="00770D03" w:rsidRDefault="00AD549C" w:rsidP="00AD549C">
            <w:pPr>
              <w:rPr>
                <w:rFonts w:cstheme="minorHAnsi"/>
                <w:shd w:val="clear" w:color="auto" w:fill="FFFFFF"/>
              </w:rPr>
            </w:pPr>
            <w:r w:rsidRPr="00770D03">
              <w:rPr>
                <w:rFonts w:cstheme="minorHAnsi"/>
                <w:shd w:val="clear" w:color="auto" w:fill="FFFFFF"/>
              </w:rPr>
              <w:t>The time commitment for this job varies from around 5-15 hours/week.</w:t>
            </w:r>
            <w:r w:rsidR="000223C6">
              <w:rPr>
                <w:rFonts w:cstheme="minorHAnsi"/>
                <w:shd w:val="clear" w:color="auto" w:fill="FFFFFF"/>
              </w:rPr>
              <w:t xml:space="preserve"> 25 hours per month.</w:t>
            </w:r>
          </w:p>
          <w:p w14:paraId="05F474E9" w14:textId="77777777" w:rsidR="00AD549C" w:rsidRPr="00770D03" w:rsidRDefault="00AD549C" w:rsidP="00AD549C">
            <w:pPr>
              <w:rPr>
                <w:rFonts w:cstheme="minorHAnsi"/>
                <w:shd w:val="clear" w:color="auto" w:fill="FFFFFF"/>
              </w:rPr>
            </w:pPr>
          </w:p>
          <w:p w14:paraId="1CB95C9C" w14:textId="4176673D" w:rsidR="007D71E8" w:rsidRPr="00770D03" w:rsidRDefault="007D71E8" w:rsidP="007D71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You DO NOT have to be OWSP eligible, and first years are encouraged to apply. </w:t>
            </w:r>
            <w:r w:rsidR="00CB0516">
              <w:rPr>
                <w:rFonts w:asciiTheme="minorHAnsi" w:hAnsiTheme="minorHAnsi" w:cstheme="minorHAnsi"/>
                <w:shd w:val="clear" w:color="auto" w:fill="FFFFFF"/>
              </w:rPr>
              <w:t>We encourage people from all backgrounds to apply. Only condition is that you need to be a Trent university student.</w:t>
            </w:r>
          </w:p>
          <w:p w14:paraId="5DEE3437" w14:textId="77777777" w:rsidR="007D71E8" w:rsidRPr="00770D03" w:rsidRDefault="007D71E8" w:rsidP="007D71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451F414F" w14:textId="5B195541" w:rsidR="005F6B91" w:rsidRPr="00770D03" w:rsidRDefault="007D71E8" w:rsidP="007D71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>We take this job seriously, but at the same time it is a great job that is a lot of fun!</w:t>
            </w:r>
          </w:p>
          <w:p w14:paraId="2DF61E5E" w14:textId="0EB7B65B" w:rsidR="003121BB" w:rsidRPr="003121BB" w:rsidRDefault="003121BB" w:rsidP="003121BB">
            <w:p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</w:p>
        </w:tc>
      </w:tr>
      <w:tr w:rsidR="00770D03" w:rsidRPr="003121BB" w14:paraId="41D6BAC1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F9F2C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Opportunity Requirements: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A13B4" w14:textId="4039706B" w:rsidR="003121BB" w:rsidRPr="00770D03" w:rsidRDefault="003121BB" w:rsidP="003121BB">
            <w:pPr>
              <w:spacing w:line="270" w:lineRule="atLeast"/>
              <w:rPr>
                <w:rFonts w:eastAsia="Times New Roman" w:cstheme="minorHAnsi"/>
                <w:b/>
                <w:bCs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Skills and Qualifications:</w:t>
            </w:r>
          </w:p>
          <w:p w14:paraId="769A976D" w14:textId="77777777" w:rsidR="00EE0BA1" w:rsidRPr="003121BB" w:rsidRDefault="00EE0BA1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</w:p>
          <w:p w14:paraId="206D9B75" w14:textId="652AB456" w:rsidR="00EE0BA1" w:rsidRPr="00770D03" w:rsidRDefault="00EE0BA1" w:rsidP="00CB051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>Excellent knowledge and operation of DSLR cameras</w:t>
            </w:r>
          </w:p>
          <w:p w14:paraId="27F18A3B" w14:textId="25816B03" w:rsidR="00EE0BA1" w:rsidRPr="00770D03" w:rsidRDefault="00EE0BA1" w:rsidP="00CB051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>Experience with event photography (e.g. weddings, sports, yearbook)</w:t>
            </w:r>
            <w:r w:rsidR="00CB0516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7850D225" w14:textId="766BED74" w:rsidR="00EE0BA1" w:rsidRPr="00770D03" w:rsidRDefault="00EE0BA1" w:rsidP="00CB051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>Knowledge and experience with Photoshop/Lightroom or other editing software</w:t>
            </w:r>
            <w:r w:rsidR="00CB0516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4F9AD80A" w14:textId="2F03EFEB" w:rsidR="00EE0BA1" w:rsidRPr="00770D03" w:rsidRDefault="00EE0BA1" w:rsidP="00CB051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>Good communication skills (</w:t>
            </w:r>
            <w:proofErr w:type="spellStart"/>
            <w:r w:rsidRPr="00770D03">
              <w:rPr>
                <w:rFonts w:asciiTheme="minorHAnsi" w:hAnsiTheme="minorHAnsi" w:cstheme="minorHAnsi"/>
                <w:shd w:val="clear" w:color="auto" w:fill="FFFFFF"/>
              </w:rPr>
              <w:t>e.g</w:t>
            </w:r>
            <w:proofErr w:type="spellEnd"/>
            <w:r w:rsidRPr="00770D03">
              <w:rPr>
                <w:rFonts w:asciiTheme="minorHAnsi" w:hAnsiTheme="minorHAnsi" w:cstheme="minorHAnsi"/>
                <w:shd w:val="clear" w:color="auto" w:fill="FFFFFF"/>
              </w:rPr>
              <w:t xml:space="preserve"> email)</w:t>
            </w:r>
          </w:p>
          <w:p w14:paraId="025EE88E" w14:textId="5BD097F8" w:rsidR="00EE0BA1" w:rsidRPr="00770D03" w:rsidRDefault="00EE0BA1" w:rsidP="00CB051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770D03">
              <w:rPr>
                <w:rFonts w:asciiTheme="minorHAnsi" w:hAnsiTheme="minorHAnsi" w:cstheme="minorHAnsi"/>
                <w:shd w:val="clear" w:color="auto" w:fill="FFFFFF"/>
              </w:rPr>
              <w:t>Time management skills (punctuality is extremely important)</w:t>
            </w:r>
          </w:p>
          <w:p w14:paraId="492C416C" w14:textId="04EF9676" w:rsidR="00EE0BA1" w:rsidRPr="00CB0516" w:rsidRDefault="00CB0516" w:rsidP="00CB0516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Has good attention to detail</w:t>
            </w:r>
          </w:p>
        </w:tc>
      </w:tr>
      <w:tr w:rsidR="00770D03" w:rsidRPr="003121BB" w14:paraId="250CC9F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754E1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Salary: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0229E" w14:textId="0D7AEC43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1</w:t>
            </w:r>
            <w:r w:rsidR="007D71E8" w:rsidRPr="00770D03">
              <w:rPr>
                <w:rFonts w:eastAsia="Times New Roman" w:cstheme="minorHAnsi"/>
                <w:lang w:eastAsia="en-GB"/>
              </w:rPr>
              <w:t>5.95</w:t>
            </w:r>
          </w:p>
        </w:tc>
      </w:tr>
      <w:tr w:rsidR="00770D03" w:rsidRPr="003121BB" w14:paraId="1EF6DAE2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BBB0D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Industry: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3CAC6" w14:textId="0E971914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</w:p>
        </w:tc>
      </w:tr>
      <w:tr w:rsidR="00770D03" w:rsidRPr="003121BB" w14:paraId="622AC7A5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7D87B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Position Start Date: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78D25C" w14:textId="104541A3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10</w:t>
            </w:r>
            <w:r w:rsidRPr="003121BB">
              <w:rPr>
                <w:rFonts w:eastAsia="Times New Roman" w:cstheme="minorHAnsi"/>
                <w:lang w:eastAsia="en-GB"/>
              </w:rPr>
              <w:t>/</w:t>
            </w:r>
            <w:r w:rsidRPr="00770D03">
              <w:rPr>
                <w:rFonts w:eastAsia="Times New Roman" w:cstheme="minorHAnsi"/>
                <w:lang w:eastAsia="en-GB"/>
              </w:rPr>
              <w:t>25/</w:t>
            </w:r>
            <w:r w:rsidRPr="003121BB">
              <w:rPr>
                <w:rFonts w:eastAsia="Times New Roman" w:cstheme="minorHAnsi"/>
                <w:lang w:eastAsia="en-GB"/>
              </w:rPr>
              <w:t>2021</w:t>
            </w:r>
          </w:p>
        </w:tc>
      </w:tr>
      <w:tr w:rsidR="00770D03" w:rsidRPr="003121BB" w14:paraId="04F3F02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9F5F0" w14:textId="77777777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Position End Date: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CA85E" w14:textId="23649AF9" w:rsidR="003121BB" w:rsidRPr="003121BB" w:rsidRDefault="003121BB" w:rsidP="003121BB">
            <w:pPr>
              <w:spacing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04/</w:t>
            </w:r>
            <w:r w:rsidRPr="00770D03">
              <w:rPr>
                <w:rFonts w:eastAsia="Times New Roman" w:cstheme="minorHAnsi"/>
                <w:lang w:eastAsia="en-GB"/>
              </w:rPr>
              <w:t>30</w:t>
            </w:r>
            <w:r w:rsidRPr="003121BB">
              <w:rPr>
                <w:rFonts w:eastAsia="Times New Roman" w:cstheme="minorHAnsi"/>
                <w:lang w:eastAsia="en-GB"/>
              </w:rPr>
              <w:t>/2022</w:t>
            </w:r>
          </w:p>
        </w:tc>
      </w:tr>
    </w:tbl>
    <w:p w14:paraId="1D4FA42A" w14:textId="77777777" w:rsidR="003121BB" w:rsidRPr="003121BB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3121BB">
        <w:rPr>
          <w:rFonts w:eastAsia="Times New Roman" w:cstheme="minorHAnsi"/>
          <w:b/>
          <w:bCs/>
          <w:lang w:eastAsia="en-GB"/>
        </w:rPr>
        <w:t>Application Information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770D03" w:rsidRPr="003121BB" w14:paraId="52703981" w14:textId="77777777" w:rsidTr="003121B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99D00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Application Deadline: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8D640" w14:textId="742587C9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 xml:space="preserve">October </w:t>
            </w:r>
            <w:r w:rsidR="009C54C4" w:rsidRPr="00770D03">
              <w:rPr>
                <w:rFonts w:eastAsia="Times New Roman" w:cstheme="minorHAnsi"/>
                <w:lang w:eastAsia="en-GB"/>
              </w:rPr>
              <w:t>2</w:t>
            </w:r>
            <w:r w:rsidR="00E30CFF">
              <w:rPr>
                <w:rFonts w:eastAsia="Times New Roman" w:cstheme="minorHAnsi"/>
                <w:lang w:eastAsia="en-GB"/>
              </w:rPr>
              <w:t>3rd</w:t>
            </w:r>
            <w:r w:rsidRPr="003121BB">
              <w:rPr>
                <w:rFonts w:eastAsia="Times New Roman" w:cstheme="minorHAnsi"/>
                <w:lang w:eastAsia="en-GB"/>
              </w:rPr>
              <w:t xml:space="preserve">, 2021 </w:t>
            </w:r>
            <w:r w:rsidR="00585D4E">
              <w:rPr>
                <w:rFonts w:eastAsia="Times New Roman" w:cstheme="minorHAnsi"/>
                <w:lang w:eastAsia="en-GB"/>
              </w:rPr>
              <w:t xml:space="preserve">- </w:t>
            </w:r>
            <w:r w:rsidRPr="003121BB">
              <w:rPr>
                <w:rFonts w:eastAsia="Times New Roman" w:cstheme="minorHAnsi"/>
                <w:lang w:eastAsia="en-GB"/>
              </w:rPr>
              <w:t>11:59 PM</w:t>
            </w:r>
          </w:p>
        </w:tc>
      </w:tr>
      <w:tr w:rsidR="00770D03" w:rsidRPr="003121BB" w14:paraId="22197F04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AE534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Application Documents Required: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7BF7A" w14:textId="4AF5613B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Resume</w:t>
            </w:r>
            <w:r w:rsidR="00EE0BA1" w:rsidRPr="00770D03">
              <w:rPr>
                <w:rFonts w:eastAsia="Times New Roman" w:cstheme="minorHAnsi"/>
                <w:lang w:eastAsia="en-GB"/>
              </w:rPr>
              <w:t>,</w:t>
            </w:r>
            <w:r w:rsidRPr="00770D03">
              <w:rPr>
                <w:rFonts w:eastAsia="Times New Roman" w:cstheme="minorHAnsi"/>
                <w:lang w:eastAsia="en-GB"/>
              </w:rPr>
              <w:t xml:space="preserve"> </w:t>
            </w:r>
            <w:r w:rsidRPr="003121BB">
              <w:rPr>
                <w:rFonts w:eastAsia="Times New Roman" w:cstheme="minorHAnsi"/>
                <w:lang w:eastAsia="en-GB"/>
              </w:rPr>
              <w:t>Cover Letter</w:t>
            </w:r>
            <w:r w:rsidR="00EE0BA1" w:rsidRPr="00770D03">
              <w:rPr>
                <w:rFonts w:eastAsia="Times New Roman" w:cstheme="minorHAnsi"/>
                <w:lang w:eastAsia="en-GB"/>
              </w:rPr>
              <w:t>, and Portfolio</w:t>
            </w:r>
          </w:p>
        </w:tc>
      </w:tr>
      <w:tr w:rsidR="00770D03" w:rsidRPr="003121BB" w14:paraId="0F0E2CC7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A922C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Additional Application Information: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67408" w14:textId="14C07688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 xml:space="preserve">For more information, or to submit your CV and cover letter, write to </w:t>
            </w:r>
            <w:r w:rsidRPr="00770D03">
              <w:rPr>
                <w:rFonts w:eastAsia="Times New Roman" w:cstheme="minorHAnsi"/>
                <w:lang w:eastAsia="en-GB"/>
              </w:rPr>
              <w:t>edtior</w:t>
            </w:r>
            <w:r w:rsidRPr="003121BB">
              <w:rPr>
                <w:rFonts w:eastAsia="Times New Roman" w:cstheme="minorHAnsi"/>
                <w:lang w:eastAsia="en-GB"/>
              </w:rPr>
              <w:t>@</w:t>
            </w:r>
            <w:r w:rsidRPr="00770D03">
              <w:rPr>
                <w:rFonts w:eastAsia="Times New Roman" w:cstheme="minorHAnsi"/>
                <w:lang w:eastAsia="en-GB"/>
              </w:rPr>
              <w:t>trentannual.ca</w:t>
            </w:r>
            <w:r w:rsidRPr="003121BB">
              <w:rPr>
                <w:rFonts w:eastAsia="Times New Roman" w:cstheme="minorHAnsi"/>
                <w:lang w:eastAsia="en-GB"/>
              </w:rPr>
              <w:br/>
            </w:r>
            <w:r w:rsidRPr="003121BB">
              <w:rPr>
                <w:rFonts w:eastAsia="Times New Roman" w:cstheme="minorHAnsi"/>
                <w:lang w:eastAsia="en-GB"/>
              </w:rPr>
              <w:br/>
              <w:t>*While we appreciate your interest in the position, only applicants selected for an interview will be contacted directly.</w:t>
            </w:r>
            <w:r w:rsidRPr="003121BB">
              <w:rPr>
                <w:rFonts w:eastAsia="Times New Roman" w:cstheme="minorHAnsi"/>
                <w:lang w:eastAsia="en-GB"/>
              </w:rPr>
              <w:br/>
              <w:t> </w:t>
            </w:r>
            <w:r w:rsidRPr="003121BB">
              <w:rPr>
                <w:rFonts w:eastAsia="Times New Roman" w:cstheme="minorHAnsi"/>
                <w:lang w:eastAsia="en-GB"/>
              </w:rPr>
              <w:br/>
              <w:t xml:space="preserve">Application Deadline: </w:t>
            </w:r>
            <w:r w:rsidR="009730B3">
              <w:rPr>
                <w:rFonts w:eastAsia="Times New Roman" w:cstheme="minorHAnsi"/>
                <w:lang w:eastAsia="en-GB"/>
              </w:rPr>
              <w:t>Thursday</w:t>
            </w:r>
            <w:r w:rsidRPr="003121BB">
              <w:rPr>
                <w:rFonts w:eastAsia="Times New Roman" w:cstheme="minorHAnsi"/>
                <w:lang w:eastAsia="en-GB"/>
              </w:rPr>
              <w:t xml:space="preserve">, October </w:t>
            </w:r>
            <w:r w:rsidR="009C54C4" w:rsidRPr="00770D03">
              <w:rPr>
                <w:rFonts w:eastAsia="Times New Roman" w:cstheme="minorHAnsi"/>
                <w:lang w:eastAsia="en-GB"/>
              </w:rPr>
              <w:t>2</w:t>
            </w:r>
            <w:r w:rsidR="009730B3">
              <w:rPr>
                <w:rFonts w:eastAsia="Times New Roman" w:cstheme="minorHAnsi"/>
                <w:lang w:eastAsia="en-GB"/>
              </w:rPr>
              <w:t>1s</w:t>
            </w:r>
            <w:r w:rsidRPr="003121BB">
              <w:rPr>
                <w:rFonts w:eastAsia="Times New Roman" w:cstheme="minorHAnsi"/>
                <w:lang w:eastAsia="en-GB"/>
              </w:rPr>
              <w:t>t </w:t>
            </w:r>
          </w:p>
        </w:tc>
      </w:tr>
      <w:tr w:rsidR="00770D03" w:rsidRPr="003121BB" w14:paraId="2A29CC96" w14:textId="77777777" w:rsidTr="003121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887EA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Application Method: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2E9A2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Access applications through Trent Student Experience Portal</w:t>
            </w:r>
          </w:p>
        </w:tc>
      </w:tr>
    </w:tbl>
    <w:p w14:paraId="209A5D14" w14:textId="77777777" w:rsidR="003121BB" w:rsidRPr="003121BB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3121BB">
        <w:rPr>
          <w:rFonts w:eastAsia="Times New Roman" w:cstheme="minorHAnsi"/>
          <w:b/>
          <w:bCs/>
          <w:lang w:eastAsia="en-GB"/>
        </w:rPr>
        <w:t>Company Info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770D03" w:rsidRPr="003121BB" w14:paraId="63665126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17FC9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Organization: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032B6" w14:textId="68F01BDC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 xml:space="preserve">Trent </w:t>
            </w:r>
            <w:r w:rsidR="00EE0BA1" w:rsidRPr="00770D03">
              <w:rPr>
                <w:rFonts w:eastAsia="Times New Roman" w:cstheme="minorHAnsi"/>
                <w:lang w:eastAsia="en-GB"/>
              </w:rPr>
              <w:t>Annual Yearbook</w:t>
            </w:r>
          </w:p>
        </w:tc>
      </w:tr>
      <w:tr w:rsidR="00770D03" w:rsidRPr="003121BB" w14:paraId="5E8128D9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40142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Division: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134BE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lang w:eastAsia="en-GB"/>
              </w:rPr>
              <w:t>Trent University</w:t>
            </w:r>
          </w:p>
        </w:tc>
      </w:tr>
      <w:tr w:rsidR="00770D03" w:rsidRPr="003121BB" w14:paraId="4CF86000" w14:textId="77777777" w:rsidTr="003121BB">
        <w:trPr>
          <w:tblCellSpacing w:w="15" w:type="dxa"/>
        </w:trPr>
        <w:tc>
          <w:tcPr>
            <w:tcW w:w="247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90625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t>Website: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D6FD7" w14:textId="15B44905" w:rsidR="003121BB" w:rsidRPr="003121BB" w:rsidRDefault="00EE0BA1" w:rsidP="00EE0BA1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https://trentannual.ca/</w:t>
            </w:r>
          </w:p>
        </w:tc>
      </w:tr>
    </w:tbl>
    <w:p w14:paraId="6F87B21E" w14:textId="77777777" w:rsidR="003121BB" w:rsidRPr="003121BB" w:rsidRDefault="003121BB" w:rsidP="003121BB">
      <w:pPr>
        <w:shd w:val="clear" w:color="auto" w:fill="F5F5F5"/>
        <w:rPr>
          <w:rFonts w:eastAsia="Times New Roman" w:cstheme="minorHAnsi"/>
          <w:lang w:eastAsia="en-GB"/>
        </w:rPr>
      </w:pPr>
      <w:r w:rsidRPr="003121BB">
        <w:rPr>
          <w:rFonts w:eastAsia="Times New Roman" w:cstheme="minorHAnsi"/>
          <w:b/>
          <w:bCs/>
          <w:lang w:eastAsia="en-GB"/>
        </w:rPr>
        <w:t>Additional Information</w:t>
      </w:r>
    </w:p>
    <w:tbl>
      <w:tblPr>
        <w:tblW w:w="991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7414"/>
      </w:tblGrid>
      <w:tr w:rsidR="00770D03" w:rsidRPr="003121BB" w14:paraId="79876FC8" w14:textId="77777777" w:rsidTr="003121BB">
        <w:trPr>
          <w:tblCellSpacing w:w="15" w:type="dxa"/>
        </w:trPr>
        <w:tc>
          <w:tcPr>
            <w:tcW w:w="247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92C19" w14:textId="77777777" w:rsidR="003121BB" w:rsidRPr="003121BB" w:rsidRDefault="003121BB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3121BB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Eligibility/Funding Type:</w:t>
            </w:r>
          </w:p>
        </w:tc>
        <w:tc>
          <w:tcPr>
            <w:tcW w:w="3750" w:type="pct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D9706" w14:textId="6BD5714F" w:rsidR="003121BB" w:rsidRPr="003121BB" w:rsidRDefault="00EE0BA1" w:rsidP="003121BB">
            <w:pPr>
              <w:spacing w:after="300" w:line="270" w:lineRule="atLeast"/>
              <w:rPr>
                <w:rFonts w:eastAsia="Times New Roman" w:cstheme="minorHAnsi"/>
                <w:lang w:eastAsia="en-GB"/>
              </w:rPr>
            </w:pPr>
            <w:r w:rsidRPr="00770D03">
              <w:rPr>
                <w:rFonts w:eastAsia="Times New Roman" w:cstheme="minorHAnsi"/>
                <w:lang w:eastAsia="en-GB"/>
              </w:rPr>
              <w:t>None</w:t>
            </w:r>
          </w:p>
        </w:tc>
      </w:tr>
    </w:tbl>
    <w:p w14:paraId="2F9BC15B" w14:textId="2C421012" w:rsidR="00E14509" w:rsidRPr="00770D03" w:rsidRDefault="00585D4E">
      <w:pPr>
        <w:rPr>
          <w:rFonts w:cstheme="minorHAnsi"/>
        </w:rPr>
      </w:pPr>
    </w:p>
    <w:sectPr w:rsidR="00E14509" w:rsidRPr="00770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9C4"/>
    <w:multiLevelType w:val="multilevel"/>
    <w:tmpl w:val="D7B2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722F0"/>
    <w:multiLevelType w:val="multilevel"/>
    <w:tmpl w:val="021C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4084F"/>
    <w:multiLevelType w:val="hybridMultilevel"/>
    <w:tmpl w:val="7BDE98F8"/>
    <w:lvl w:ilvl="0" w:tplc="CE1A6C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1583A"/>
    <w:multiLevelType w:val="multilevel"/>
    <w:tmpl w:val="CD54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10C60"/>
    <w:multiLevelType w:val="hybridMultilevel"/>
    <w:tmpl w:val="FED4A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BB"/>
    <w:rsid w:val="000223C6"/>
    <w:rsid w:val="00190829"/>
    <w:rsid w:val="003121BB"/>
    <w:rsid w:val="003C7A78"/>
    <w:rsid w:val="003D4789"/>
    <w:rsid w:val="003E4E28"/>
    <w:rsid w:val="004C71E0"/>
    <w:rsid w:val="00585D4E"/>
    <w:rsid w:val="005F6B91"/>
    <w:rsid w:val="00625816"/>
    <w:rsid w:val="006976D8"/>
    <w:rsid w:val="00770D03"/>
    <w:rsid w:val="007D71E8"/>
    <w:rsid w:val="009730B3"/>
    <w:rsid w:val="009C54C4"/>
    <w:rsid w:val="00AD549C"/>
    <w:rsid w:val="00BF00BB"/>
    <w:rsid w:val="00CB0516"/>
    <w:rsid w:val="00E30CFF"/>
    <w:rsid w:val="00E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C134"/>
  <w15:chartTrackingRefBased/>
  <w15:docId w15:val="{0D8F091C-9CF4-D24C-A098-534FBC90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21BB"/>
    <w:rPr>
      <w:b/>
      <w:bCs/>
    </w:rPr>
  </w:style>
  <w:style w:type="character" w:customStyle="1" w:styleId="np-view-question--17">
    <w:name w:val="np-view-question--17"/>
    <w:basedOn w:val="DefaultParagraphFont"/>
    <w:rsid w:val="003121BB"/>
  </w:style>
  <w:style w:type="character" w:customStyle="1" w:styleId="np-view-question--18">
    <w:name w:val="np-view-question--18"/>
    <w:basedOn w:val="DefaultParagraphFont"/>
    <w:rsid w:val="003121BB"/>
  </w:style>
  <w:style w:type="character" w:customStyle="1" w:styleId="np-view-question--19">
    <w:name w:val="np-view-question--19"/>
    <w:basedOn w:val="DefaultParagraphFont"/>
    <w:rsid w:val="003121BB"/>
  </w:style>
  <w:style w:type="character" w:customStyle="1" w:styleId="np-view-question--20">
    <w:name w:val="np-view-question--20"/>
    <w:basedOn w:val="DefaultParagraphFont"/>
    <w:rsid w:val="003121BB"/>
  </w:style>
  <w:style w:type="character" w:customStyle="1" w:styleId="np-view-question--21">
    <w:name w:val="np-view-question--21"/>
    <w:basedOn w:val="DefaultParagraphFont"/>
    <w:rsid w:val="003121BB"/>
  </w:style>
  <w:style w:type="character" w:customStyle="1" w:styleId="np-view-question--22">
    <w:name w:val="np-view-question--22"/>
    <w:basedOn w:val="DefaultParagraphFont"/>
    <w:rsid w:val="003121BB"/>
  </w:style>
  <w:style w:type="character" w:customStyle="1" w:styleId="np-view-question--23">
    <w:name w:val="np-view-question--23"/>
    <w:basedOn w:val="DefaultParagraphFont"/>
    <w:rsid w:val="003121BB"/>
  </w:style>
  <w:style w:type="character" w:customStyle="1" w:styleId="np-view-question--24">
    <w:name w:val="np-view-question--24"/>
    <w:basedOn w:val="DefaultParagraphFont"/>
    <w:rsid w:val="003121BB"/>
  </w:style>
  <w:style w:type="character" w:customStyle="1" w:styleId="np-view-question--25">
    <w:name w:val="np-view-question--25"/>
    <w:basedOn w:val="DefaultParagraphFont"/>
    <w:rsid w:val="003121BB"/>
  </w:style>
  <w:style w:type="character" w:customStyle="1" w:styleId="np-view-question--30">
    <w:name w:val="np-view-question--30"/>
    <w:basedOn w:val="DefaultParagraphFont"/>
    <w:rsid w:val="003121BB"/>
  </w:style>
  <w:style w:type="character" w:customStyle="1" w:styleId="np-view-question--31">
    <w:name w:val="np-view-question--31"/>
    <w:basedOn w:val="DefaultParagraphFont"/>
    <w:rsid w:val="003121BB"/>
  </w:style>
  <w:style w:type="character" w:styleId="Hyperlink">
    <w:name w:val="Hyperlink"/>
    <w:basedOn w:val="DefaultParagraphFont"/>
    <w:uiPriority w:val="99"/>
    <w:semiHidden/>
    <w:unhideWhenUsed/>
    <w:rsid w:val="003121BB"/>
    <w:rPr>
      <w:color w:val="0000FF"/>
      <w:u w:val="single"/>
    </w:rPr>
  </w:style>
  <w:style w:type="character" w:customStyle="1" w:styleId="np-view-question--32">
    <w:name w:val="np-view-question--32"/>
    <w:basedOn w:val="DefaultParagraphFont"/>
    <w:rsid w:val="003121BB"/>
  </w:style>
  <w:style w:type="paragraph" w:styleId="NormalWeb">
    <w:name w:val="Normal (Web)"/>
    <w:basedOn w:val="Normal"/>
    <w:uiPriority w:val="99"/>
    <w:unhideWhenUsed/>
    <w:rsid w:val="003121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8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6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16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3214559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2870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32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1321317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7547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87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1752835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862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Rishabh Joshi</dc:creator>
  <cp:keywords/>
  <dc:description/>
  <cp:lastModifiedBy>Rishabh Joshi</cp:lastModifiedBy>
  <cp:revision>17</cp:revision>
  <dcterms:created xsi:type="dcterms:W3CDTF">2021-10-11T05:40:00Z</dcterms:created>
  <dcterms:modified xsi:type="dcterms:W3CDTF">2021-10-14T23:08:00Z</dcterms:modified>
</cp:coreProperties>
</file>